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11D5" w14:textId="36FA4A49" w:rsidR="002B06F5" w:rsidRPr="002B06F5" w:rsidRDefault="00B10B0E" w:rsidP="00A1763D">
      <w:pPr>
        <w:jc w:val="center"/>
        <w:rPr>
          <w:color w:val="7030A0"/>
          <w:sz w:val="52"/>
          <w:szCs w:val="52"/>
        </w:rPr>
      </w:pPr>
      <w:r>
        <w:rPr>
          <w:color w:val="7030A0"/>
          <w:sz w:val="52"/>
          <w:szCs w:val="52"/>
        </w:rPr>
        <w:t>Tuesday 12</w:t>
      </w:r>
      <w:r w:rsidRPr="00B10B0E">
        <w:rPr>
          <w:color w:val="7030A0"/>
          <w:sz w:val="52"/>
          <w:szCs w:val="52"/>
          <w:vertAlign w:val="superscript"/>
        </w:rPr>
        <w:t>th</w:t>
      </w:r>
      <w:r>
        <w:rPr>
          <w:color w:val="7030A0"/>
          <w:sz w:val="52"/>
          <w:szCs w:val="52"/>
        </w:rPr>
        <w:t xml:space="preserve"> </w:t>
      </w:r>
      <w:r w:rsidR="002B06F5" w:rsidRPr="002B06F5">
        <w:rPr>
          <w:color w:val="7030A0"/>
          <w:sz w:val="52"/>
          <w:szCs w:val="52"/>
        </w:rPr>
        <w:t>May</w:t>
      </w:r>
    </w:p>
    <w:p w14:paraId="32FDDF23" w14:textId="179E45BB" w:rsidR="002B06F5" w:rsidRPr="000332AE" w:rsidRDefault="002B06F5">
      <w:pPr>
        <w:rPr>
          <w:sz w:val="28"/>
          <w:szCs w:val="28"/>
        </w:rPr>
      </w:pPr>
      <w:r w:rsidRPr="000332AE">
        <w:rPr>
          <w:sz w:val="28"/>
          <w:szCs w:val="28"/>
        </w:rPr>
        <w:t>Morning Everyone,</w:t>
      </w:r>
    </w:p>
    <w:p w14:paraId="162737FA" w14:textId="32425C6A" w:rsidR="002B06F5" w:rsidRPr="000332AE" w:rsidRDefault="00012E05">
      <w:pPr>
        <w:rPr>
          <w:sz w:val="28"/>
          <w:szCs w:val="28"/>
        </w:rPr>
      </w:pPr>
      <w:r>
        <w:rPr>
          <w:sz w:val="28"/>
          <w:szCs w:val="28"/>
        </w:rPr>
        <w:t xml:space="preserve">I hope you are all ok and didn’t get blown away yesterday! It was so windy some of my washing came off the washing line. </w:t>
      </w:r>
    </w:p>
    <w:p w14:paraId="4BE12E30" w14:textId="6611F23E" w:rsidR="002B06F5" w:rsidRDefault="002B06F5">
      <w:pPr>
        <w:rPr>
          <w:b/>
          <w:bCs/>
          <w:sz w:val="28"/>
          <w:szCs w:val="28"/>
        </w:rPr>
      </w:pPr>
      <w:r w:rsidRPr="000332AE">
        <w:rPr>
          <w:b/>
          <w:bCs/>
          <w:sz w:val="28"/>
          <w:szCs w:val="28"/>
        </w:rPr>
        <w:t xml:space="preserve">English </w:t>
      </w:r>
    </w:p>
    <w:p w14:paraId="59871B53" w14:textId="01DD1B0D" w:rsidR="00010D77" w:rsidRDefault="00010D77">
      <w:pPr>
        <w:rPr>
          <w:sz w:val="28"/>
          <w:szCs w:val="28"/>
        </w:rPr>
      </w:pPr>
      <w:r>
        <w:rPr>
          <w:sz w:val="28"/>
          <w:szCs w:val="28"/>
        </w:rPr>
        <w:t xml:space="preserve">Today we are learning about similes and metaphors. Writers use these to add description and imagery to their writing and we need to be able to identify them in stories and then use them ourselves. </w:t>
      </w:r>
    </w:p>
    <w:p w14:paraId="48DE138B" w14:textId="3C79647E" w:rsidR="002C4374" w:rsidRDefault="002C4374">
      <w:pPr>
        <w:rPr>
          <w:sz w:val="28"/>
          <w:szCs w:val="28"/>
        </w:rPr>
      </w:pPr>
      <w:r>
        <w:rPr>
          <w:sz w:val="28"/>
          <w:szCs w:val="28"/>
        </w:rPr>
        <w:t xml:space="preserve">Where is the simile in these sentences? </w:t>
      </w:r>
    </w:p>
    <w:p w14:paraId="1A63604C" w14:textId="25528088" w:rsidR="002C4374" w:rsidRDefault="002C4374" w:rsidP="002C4374">
      <w:pPr>
        <w:pStyle w:val="ListParagraph"/>
        <w:numPr>
          <w:ilvl w:val="0"/>
          <w:numId w:val="1"/>
        </w:numPr>
        <w:rPr>
          <w:sz w:val="28"/>
          <w:szCs w:val="28"/>
        </w:rPr>
      </w:pPr>
      <w:r w:rsidRPr="002C4374">
        <w:rPr>
          <w:sz w:val="28"/>
          <w:szCs w:val="28"/>
        </w:rPr>
        <w:t xml:space="preserve">Mr Flynn baked some cookies. Although they </w:t>
      </w:r>
      <w:r>
        <w:rPr>
          <w:sz w:val="28"/>
          <w:szCs w:val="28"/>
        </w:rPr>
        <w:t>looked nice</w:t>
      </w:r>
      <w:r w:rsidRPr="002C4374">
        <w:rPr>
          <w:sz w:val="28"/>
          <w:szCs w:val="28"/>
        </w:rPr>
        <w:t xml:space="preserve">, they were as hard as rocks. </w:t>
      </w:r>
    </w:p>
    <w:p w14:paraId="34743F34" w14:textId="678540E6" w:rsidR="002C4374" w:rsidRPr="002C4374" w:rsidRDefault="002C4374" w:rsidP="002C4374">
      <w:pPr>
        <w:pStyle w:val="ListParagraph"/>
        <w:numPr>
          <w:ilvl w:val="0"/>
          <w:numId w:val="1"/>
        </w:numPr>
        <w:rPr>
          <w:sz w:val="28"/>
          <w:szCs w:val="28"/>
        </w:rPr>
      </w:pPr>
      <w:r>
        <w:rPr>
          <w:sz w:val="28"/>
          <w:szCs w:val="28"/>
        </w:rPr>
        <w:t xml:space="preserve">Mrs Flynn’s cupcakes were light and fluffy like the clouds in the sky. </w:t>
      </w:r>
    </w:p>
    <w:p w14:paraId="6E021C08" w14:textId="20A46A9F" w:rsidR="00010D77" w:rsidRDefault="00010D77">
      <w:pPr>
        <w:rPr>
          <w:sz w:val="28"/>
          <w:szCs w:val="28"/>
        </w:rPr>
      </w:pPr>
      <w:r>
        <w:rPr>
          <w:sz w:val="28"/>
          <w:szCs w:val="28"/>
        </w:rPr>
        <w:t>Parents, metaphors are slightly harder to identify than similes. If your child struggles with this</w:t>
      </w:r>
      <w:r w:rsidR="002C4374">
        <w:rPr>
          <w:sz w:val="28"/>
          <w:szCs w:val="28"/>
        </w:rPr>
        <w:t>,</w:t>
      </w:r>
      <w:r>
        <w:rPr>
          <w:sz w:val="28"/>
          <w:szCs w:val="28"/>
        </w:rPr>
        <w:t xml:space="preserve"> then concentrate on similes. They learned about these in year 2 and year 3, so no excuses </w:t>
      </w:r>
      <w:r w:rsidR="002C4374">
        <w:rPr>
          <w:sz w:val="28"/>
          <w:szCs w:val="28"/>
        </w:rPr>
        <w:t xml:space="preserve">that they do not know these! When writing </w:t>
      </w:r>
      <w:r w:rsidR="008A7FFE">
        <w:rPr>
          <w:sz w:val="28"/>
          <w:szCs w:val="28"/>
        </w:rPr>
        <w:t>similes,</w:t>
      </w:r>
      <w:r w:rsidR="002C4374">
        <w:rPr>
          <w:sz w:val="28"/>
          <w:szCs w:val="28"/>
        </w:rPr>
        <w:t xml:space="preserve"> you either need two ‘as’ or one ‘like. </w:t>
      </w:r>
    </w:p>
    <w:p w14:paraId="52542A06" w14:textId="44BCFFF5" w:rsidR="002C4374" w:rsidRPr="00010D77" w:rsidRDefault="00A4406C">
      <w:pPr>
        <w:rPr>
          <w:sz w:val="28"/>
          <w:szCs w:val="28"/>
        </w:rPr>
      </w:pPr>
      <w:r>
        <w:rPr>
          <w:sz w:val="28"/>
          <w:szCs w:val="28"/>
        </w:rPr>
        <w:t xml:space="preserve">Click the link below to watch the clip, play the game and try the activities. </w:t>
      </w:r>
    </w:p>
    <w:p w14:paraId="6999F931" w14:textId="6237EC01" w:rsidR="002B06F5" w:rsidRPr="000332AE" w:rsidRDefault="00012E05">
      <w:pPr>
        <w:rPr>
          <w:sz w:val="28"/>
          <w:szCs w:val="28"/>
        </w:rPr>
      </w:pPr>
      <w:hyperlink r:id="rId5" w:history="1">
        <w:r w:rsidR="00010D77" w:rsidRPr="00EA43DF">
          <w:rPr>
            <w:rStyle w:val="Hyperlink"/>
            <w:sz w:val="28"/>
            <w:szCs w:val="28"/>
          </w:rPr>
          <w:t>https://www.bbc.co.uk/bitesize/articles/zmmpscw</w:t>
        </w:r>
      </w:hyperlink>
      <w:r w:rsidR="00010D77">
        <w:rPr>
          <w:sz w:val="28"/>
          <w:szCs w:val="28"/>
        </w:rPr>
        <w:t xml:space="preserve"> </w:t>
      </w:r>
    </w:p>
    <w:p w14:paraId="4234FF44" w14:textId="14142B7F" w:rsidR="002B06F5" w:rsidRDefault="002B06F5">
      <w:pPr>
        <w:rPr>
          <w:b/>
          <w:bCs/>
          <w:sz w:val="28"/>
          <w:szCs w:val="28"/>
        </w:rPr>
      </w:pPr>
      <w:r w:rsidRPr="000332AE">
        <w:rPr>
          <w:b/>
          <w:bCs/>
          <w:sz w:val="28"/>
          <w:szCs w:val="28"/>
        </w:rPr>
        <w:t>Maths</w:t>
      </w:r>
    </w:p>
    <w:p w14:paraId="21478385" w14:textId="42664C6C" w:rsidR="002B06F5" w:rsidRPr="00B10B0E" w:rsidRDefault="00B10B0E" w:rsidP="00B10B0E">
      <w:pPr>
        <w:rPr>
          <w:sz w:val="28"/>
          <w:szCs w:val="28"/>
        </w:rPr>
      </w:pPr>
      <w:r w:rsidRPr="00B10B0E">
        <w:rPr>
          <w:sz w:val="28"/>
          <w:szCs w:val="28"/>
        </w:rPr>
        <w:t xml:space="preserve">For the rest of the week we will be returning to learning about money. Everyone loves learning about money and when we did this in class, you were all great! Parents, children need to be able to identify the different coins and notes. Maybe you could have a dig around the back of the sofa to see if you can find all the possible coins. </w:t>
      </w:r>
    </w:p>
    <w:p w14:paraId="4CC3D5F7" w14:textId="532611ED" w:rsidR="00B10B0E" w:rsidRPr="00B10B0E" w:rsidRDefault="00B10B0E" w:rsidP="00B10B0E">
      <w:pPr>
        <w:rPr>
          <w:sz w:val="28"/>
          <w:szCs w:val="28"/>
        </w:rPr>
      </w:pPr>
      <w:r w:rsidRPr="00B10B0E">
        <w:rPr>
          <w:sz w:val="28"/>
          <w:szCs w:val="28"/>
        </w:rPr>
        <w:t xml:space="preserve">Follow the link below. We are on Summer Term – Week 3 – Lesson 1 – converting pounds to pence. </w:t>
      </w:r>
    </w:p>
    <w:p w14:paraId="4D172D78" w14:textId="263F85AD" w:rsidR="00B10B0E" w:rsidRDefault="00012E05" w:rsidP="00B10B0E">
      <w:pPr>
        <w:rPr>
          <w:sz w:val="28"/>
          <w:szCs w:val="28"/>
        </w:rPr>
      </w:pPr>
      <w:hyperlink r:id="rId6" w:history="1">
        <w:r w:rsidR="00B10B0E" w:rsidRPr="00B10B0E">
          <w:rPr>
            <w:rStyle w:val="Hyperlink"/>
            <w:sz w:val="28"/>
            <w:szCs w:val="28"/>
          </w:rPr>
          <w:t>https://whiterosemaths.com/homelearning/year-3/</w:t>
        </w:r>
      </w:hyperlink>
      <w:r w:rsidR="00B10B0E" w:rsidRPr="00B10B0E">
        <w:rPr>
          <w:sz w:val="28"/>
          <w:szCs w:val="28"/>
        </w:rPr>
        <w:t xml:space="preserve"> </w:t>
      </w:r>
    </w:p>
    <w:p w14:paraId="112A9617" w14:textId="77777777" w:rsidR="003E3BC1" w:rsidRPr="00B10B0E" w:rsidRDefault="003E3BC1" w:rsidP="00B10B0E">
      <w:pPr>
        <w:rPr>
          <w:sz w:val="28"/>
          <w:szCs w:val="28"/>
        </w:rPr>
      </w:pPr>
    </w:p>
    <w:p w14:paraId="64381D2E" w14:textId="77777777" w:rsidR="002B06F5" w:rsidRPr="000332AE" w:rsidRDefault="002B06F5" w:rsidP="008451C0">
      <w:pPr>
        <w:jc w:val="center"/>
        <w:rPr>
          <w:sz w:val="28"/>
          <w:szCs w:val="28"/>
        </w:rPr>
      </w:pPr>
      <w:r w:rsidRPr="000332AE">
        <w:rPr>
          <w:sz w:val="28"/>
          <w:szCs w:val="28"/>
        </w:rPr>
        <w:t>I will be making my calls again this week, so I look forward to speaking to you all soon.</w:t>
      </w:r>
    </w:p>
    <w:p w14:paraId="2DE5E409" w14:textId="2CE1E5D1" w:rsidR="002B06F5" w:rsidRPr="000332AE" w:rsidRDefault="002B06F5" w:rsidP="008451C0">
      <w:pPr>
        <w:jc w:val="center"/>
        <w:rPr>
          <w:sz w:val="28"/>
          <w:szCs w:val="28"/>
        </w:rPr>
      </w:pPr>
      <w:r w:rsidRPr="000332AE">
        <w:rPr>
          <w:sz w:val="28"/>
          <w:szCs w:val="28"/>
        </w:rPr>
        <w:t xml:space="preserve">Mrs C Flynn </w:t>
      </w:r>
      <w:r w:rsidRPr="000332A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2B06F5" w:rsidRPr="000332AE" w:rsidSect="00A1763D">
      <w:pgSz w:w="11906" w:h="16838"/>
      <w:pgMar w:top="851" w:right="1440" w:bottom="1440" w:left="1440" w:header="709" w:footer="709"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86C46"/>
    <w:multiLevelType w:val="hybridMultilevel"/>
    <w:tmpl w:val="039AA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F5"/>
    <w:rsid w:val="00010D77"/>
    <w:rsid w:val="00012E05"/>
    <w:rsid w:val="000332AE"/>
    <w:rsid w:val="002B06F5"/>
    <w:rsid w:val="002C4374"/>
    <w:rsid w:val="003E3BC1"/>
    <w:rsid w:val="008451C0"/>
    <w:rsid w:val="008A7FFE"/>
    <w:rsid w:val="00A1763D"/>
    <w:rsid w:val="00A4406C"/>
    <w:rsid w:val="00B1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AF14"/>
  <w15:chartTrackingRefBased/>
  <w15:docId w15:val="{F5792F84-184B-4902-8AE8-3F8AE5FD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6F5"/>
    <w:rPr>
      <w:color w:val="0563C1" w:themeColor="hyperlink"/>
      <w:u w:val="single"/>
    </w:rPr>
  </w:style>
  <w:style w:type="character" w:styleId="UnresolvedMention">
    <w:name w:val="Unresolved Mention"/>
    <w:basedOn w:val="DefaultParagraphFont"/>
    <w:uiPriority w:val="99"/>
    <w:semiHidden/>
    <w:unhideWhenUsed/>
    <w:rsid w:val="002B06F5"/>
    <w:rPr>
      <w:color w:val="605E5C"/>
      <w:shd w:val="clear" w:color="auto" w:fill="E1DFDD"/>
    </w:rPr>
  </w:style>
  <w:style w:type="paragraph" w:styleId="ListParagraph">
    <w:name w:val="List Paragraph"/>
    <w:basedOn w:val="Normal"/>
    <w:uiPriority w:val="34"/>
    <w:qFormat/>
    <w:rsid w:val="002C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3/" TargetMode="External"/><Relationship Id="rId11" Type="http://schemas.openxmlformats.org/officeDocument/2006/relationships/customXml" Target="../customXml/item3.xml"/><Relationship Id="rId5" Type="http://schemas.openxmlformats.org/officeDocument/2006/relationships/hyperlink" Target="https://www.bbc.co.uk/bitesize/articles/zmmpscw"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6" ma:contentTypeDescription="Create a new document." ma:contentTypeScope="" ma:versionID="379f1ea34087fb1957e29653efbcb534">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29490cb03838d8b9289f0bb40420e005"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E49CC-3940-4AF1-B9B6-C5A5C5C25199}"/>
</file>

<file path=customXml/itemProps2.xml><?xml version="1.0" encoding="utf-8"?>
<ds:datastoreItem xmlns:ds="http://schemas.openxmlformats.org/officeDocument/2006/customXml" ds:itemID="{C0EF7231-4F61-4EA0-B3DC-F25DF5D3E2CA}"/>
</file>

<file path=customXml/itemProps3.xml><?xml version="1.0" encoding="utf-8"?>
<ds:datastoreItem xmlns:ds="http://schemas.openxmlformats.org/officeDocument/2006/customXml" ds:itemID="{8B045728-463E-4666-9937-5E14AB97B57A}"/>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donnelly</dc:creator>
  <cp:keywords/>
  <dc:description/>
  <cp:lastModifiedBy>claire donnelly</cp:lastModifiedBy>
  <cp:revision>8</cp:revision>
  <dcterms:created xsi:type="dcterms:W3CDTF">2020-05-11T12:08:00Z</dcterms:created>
  <dcterms:modified xsi:type="dcterms:W3CDTF">2020-05-11T13:29:00Z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